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0B21" w14:textId="6C0B480E" w:rsidR="00DC2581" w:rsidRDefault="00DC2581" w:rsidP="000505B0">
      <w:pPr>
        <w:jc w:val="both"/>
        <w:rPr>
          <w:sz w:val="28"/>
          <w:szCs w:val="28"/>
        </w:rPr>
      </w:pPr>
      <w:r w:rsidRPr="00B4258A"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0045D41" wp14:editId="7FA92290">
            <wp:simplePos x="0" y="0"/>
            <wp:positionH relativeFrom="column">
              <wp:posOffset>-380365</wp:posOffset>
            </wp:positionH>
            <wp:positionV relativeFrom="paragraph">
              <wp:posOffset>-146050</wp:posOffset>
            </wp:positionV>
            <wp:extent cx="1346200" cy="1346200"/>
            <wp:effectExtent l="12700" t="12700" r="12700" b="12700"/>
            <wp:wrapNone/>
            <wp:docPr id="3" name="Image 3" descr="logo_DUMG_s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MG_se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D20EC" w14:textId="6FFFA88B" w:rsidR="00E23837" w:rsidRPr="00395748" w:rsidRDefault="00395748" w:rsidP="00395748">
      <w:pPr>
        <w:shd w:val="clear" w:color="auto" w:fill="B8CCE4" w:themeFill="accent1" w:themeFillTint="66"/>
        <w:ind w:firstLine="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Aide à la rédaction des </w:t>
      </w:r>
      <w:r w:rsidR="00223BB3">
        <w:rPr>
          <w:b/>
          <w:color w:val="002060"/>
          <w:sz w:val="28"/>
          <w:szCs w:val="28"/>
        </w:rPr>
        <w:t>Rapports de stage</w:t>
      </w:r>
    </w:p>
    <w:p w14:paraId="4E34E343" w14:textId="7BD31CAF" w:rsidR="00E23837" w:rsidRPr="00C36338" w:rsidRDefault="005F47F8" w:rsidP="005F47F8">
      <w:pPr>
        <w:jc w:val="center"/>
        <w:rPr>
          <w:sz w:val="20"/>
          <w:szCs w:val="20"/>
        </w:rPr>
      </w:pPr>
      <w:r>
        <w:rPr>
          <w:sz w:val="20"/>
          <w:szCs w:val="20"/>
        </w:rPr>
        <w:t>Màj 15</w:t>
      </w:r>
      <w:r w:rsidR="00C36338" w:rsidRPr="00C36338">
        <w:rPr>
          <w:sz w:val="20"/>
          <w:szCs w:val="20"/>
        </w:rPr>
        <w:t>/10</w:t>
      </w:r>
      <w:r w:rsidR="00395748" w:rsidRPr="00C36338">
        <w:rPr>
          <w:sz w:val="20"/>
          <w:szCs w:val="20"/>
        </w:rPr>
        <w:t>/2</w:t>
      </w:r>
      <w:r>
        <w:rPr>
          <w:sz w:val="20"/>
          <w:szCs w:val="20"/>
        </w:rPr>
        <w:t>2</w:t>
      </w:r>
      <w:r w:rsidR="00395748" w:rsidRPr="00C36338">
        <w:rPr>
          <w:sz w:val="20"/>
          <w:szCs w:val="20"/>
        </w:rPr>
        <w:t xml:space="preserve"> </w:t>
      </w:r>
      <w:r w:rsidR="00537BB7" w:rsidRPr="00C36338">
        <w:rPr>
          <w:sz w:val="20"/>
          <w:szCs w:val="20"/>
        </w:rPr>
        <w:t>MD</w:t>
      </w:r>
    </w:p>
    <w:p w14:paraId="4E11F1FF" w14:textId="573314F3" w:rsidR="00A74A05" w:rsidRDefault="00A74A05" w:rsidP="007C3AA4">
      <w:pPr>
        <w:jc w:val="both"/>
      </w:pPr>
    </w:p>
    <w:p w14:paraId="16482979" w14:textId="79212A9E" w:rsidR="00395748" w:rsidRDefault="00223BB3" w:rsidP="00395748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Rapport de stage</w:t>
      </w:r>
    </w:p>
    <w:p w14:paraId="4B657E66" w14:textId="0FAEF69C" w:rsidR="0088720B" w:rsidRPr="00926665" w:rsidRDefault="0088720B" w:rsidP="00395748">
      <w:pPr>
        <w:jc w:val="center"/>
        <w:rPr>
          <w:b/>
          <w:bCs/>
          <w:color w:val="C00000"/>
          <w:sz w:val="10"/>
          <w:szCs w:val="10"/>
        </w:rPr>
      </w:pPr>
    </w:p>
    <w:p w14:paraId="46377332" w14:textId="78B860DA" w:rsidR="0088720B" w:rsidRDefault="00223BB3" w:rsidP="00395748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 xml:space="preserve">Semestre N° </w:t>
      </w:r>
    </w:p>
    <w:p w14:paraId="54688B2C" w14:textId="32798554" w:rsidR="00223BB3" w:rsidRDefault="00223BB3" w:rsidP="00395748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Novembre 20xx à Avril 20xx / Mai 20xx à Octobre 20xx</w:t>
      </w:r>
    </w:p>
    <w:p w14:paraId="7AFCB79C" w14:textId="6D047262" w:rsidR="00841877" w:rsidRPr="00926665" w:rsidRDefault="00841877" w:rsidP="00395748">
      <w:pPr>
        <w:jc w:val="center"/>
        <w:rPr>
          <w:color w:val="C00000"/>
        </w:rPr>
      </w:pPr>
      <w:r w:rsidRPr="00926665">
        <w:rPr>
          <w:color w:val="C00000"/>
        </w:rPr>
        <w:t xml:space="preserve">MSU Coordonnateur de </w:t>
      </w:r>
      <w:proofErr w:type="spellStart"/>
      <w:r w:rsidRPr="00926665">
        <w:rPr>
          <w:color w:val="C00000"/>
        </w:rPr>
        <w:t>st</w:t>
      </w:r>
      <w:r w:rsidR="00926665" w:rsidRPr="00926665">
        <w:rPr>
          <w:color w:val="C00000"/>
        </w:rPr>
        <w:t>g</w:t>
      </w:r>
      <w:proofErr w:type="spellEnd"/>
      <w:r w:rsidRPr="00926665">
        <w:rPr>
          <w:color w:val="C00000"/>
        </w:rPr>
        <w:t xml:space="preserve"> ambulatoire</w:t>
      </w:r>
      <w:r w:rsidR="00926665" w:rsidRPr="00926665">
        <w:rPr>
          <w:color w:val="C00000"/>
        </w:rPr>
        <w:t xml:space="preserve"> / </w:t>
      </w:r>
      <w:r w:rsidRPr="00926665">
        <w:rPr>
          <w:color w:val="C00000"/>
        </w:rPr>
        <w:t xml:space="preserve">PH Responsable pédagogique de </w:t>
      </w:r>
      <w:proofErr w:type="spellStart"/>
      <w:r w:rsidRPr="00926665">
        <w:rPr>
          <w:color w:val="C00000"/>
        </w:rPr>
        <w:t>st</w:t>
      </w:r>
      <w:r w:rsidR="00926665" w:rsidRPr="00926665">
        <w:rPr>
          <w:color w:val="C00000"/>
        </w:rPr>
        <w:t>g</w:t>
      </w:r>
      <w:proofErr w:type="spellEnd"/>
      <w:r w:rsidRPr="00926665">
        <w:rPr>
          <w:color w:val="C00000"/>
        </w:rPr>
        <w:t xml:space="preserve"> hospitalier</w:t>
      </w:r>
    </w:p>
    <w:p w14:paraId="7EC0BF50" w14:textId="1EA4028E" w:rsidR="00841877" w:rsidRPr="00926665" w:rsidRDefault="00841877" w:rsidP="00395748">
      <w:pPr>
        <w:jc w:val="center"/>
        <w:rPr>
          <w:color w:val="C00000"/>
        </w:rPr>
      </w:pPr>
      <w:r w:rsidRPr="00926665">
        <w:rPr>
          <w:color w:val="C00000"/>
        </w:rPr>
        <w:t>Type de maquette de stage (PN1, Urgences, SFE, Médecine adulte hospitalière, SASPAS)</w:t>
      </w:r>
    </w:p>
    <w:p w14:paraId="549D939A" w14:textId="2F0F4E49" w:rsidR="00033910" w:rsidRDefault="00033910" w:rsidP="007C3AA4">
      <w:pPr>
        <w:jc w:val="both"/>
      </w:pPr>
    </w:p>
    <w:p w14:paraId="793B2287" w14:textId="524C8DBD" w:rsidR="00395748" w:rsidRPr="00774A66" w:rsidRDefault="00101452" w:rsidP="00774A66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 w:rsidRPr="00774A66">
        <w:rPr>
          <w:sz w:val="20"/>
          <w:szCs w:val="20"/>
        </w:rPr>
        <w:t xml:space="preserve">Format : </w:t>
      </w:r>
      <w:r w:rsidR="00223BB3">
        <w:rPr>
          <w:sz w:val="20"/>
          <w:szCs w:val="20"/>
        </w:rPr>
        <w:t xml:space="preserve">½ à </w:t>
      </w:r>
      <w:r w:rsidR="00395748" w:rsidRPr="00774A66">
        <w:rPr>
          <w:sz w:val="20"/>
          <w:szCs w:val="20"/>
        </w:rPr>
        <w:t>1 page</w:t>
      </w:r>
      <w:r w:rsidRPr="00774A66">
        <w:rPr>
          <w:sz w:val="20"/>
          <w:szCs w:val="20"/>
        </w:rPr>
        <w:t xml:space="preserve"> </w:t>
      </w:r>
    </w:p>
    <w:p w14:paraId="0BE054BE" w14:textId="39F0D412" w:rsidR="00101452" w:rsidRPr="00774A66" w:rsidRDefault="00101452" w:rsidP="00774A66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 w:rsidRPr="00774A66">
        <w:rPr>
          <w:sz w:val="20"/>
          <w:szCs w:val="20"/>
        </w:rPr>
        <w:t xml:space="preserve">Objectif : </w:t>
      </w:r>
      <w:r w:rsidR="00223BB3">
        <w:rPr>
          <w:sz w:val="20"/>
          <w:szCs w:val="20"/>
        </w:rPr>
        <w:t>tracer et analyser le déroulement et les acquisitions durant le semestre en stage pratique</w:t>
      </w:r>
    </w:p>
    <w:p w14:paraId="6D5D2333" w14:textId="74889481" w:rsidR="00AE5E7A" w:rsidRDefault="00223BB3" w:rsidP="00774A66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Identifier les points positifs et les difficultés rencontrés</w:t>
      </w:r>
    </w:p>
    <w:p w14:paraId="36B609EE" w14:textId="1EAA61DC" w:rsidR="00223BB3" w:rsidRDefault="00223BB3" w:rsidP="00774A66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Proposer des pistes d’objectifs adaptés pour le semestre suivant</w:t>
      </w:r>
    </w:p>
    <w:p w14:paraId="017967FD" w14:textId="260C6AAA" w:rsidR="00101452" w:rsidRPr="00841877" w:rsidRDefault="00101452" w:rsidP="00841877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 w:rsidRPr="00841877">
        <w:rPr>
          <w:sz w:val="20"/>
          <w:szCs w:val="20"/>
        </w:rPr>
        <w:t xml:space="preserve">Nombre : </w:t>
      </w:r>
      <w:r w:rsidR="00841877">
        <w:rPr>
          <w:sz w:val="20"/>
          <w:szCs w:val="20"/>
        </w:rPr>
        <w:t>1</w:t>
      </w:r>
      <w:r w:rsidRPr="00841877">
        <w:rPr>
          <w:sz w:val="20"/>
          <w:szCs w:val="20"/>
        </w:rPr>
        <w:t xml:space="preserve">/semestre </w:t>
      </w:r>
      <w:r w:rsidR="00841877">
        <w:rPr>
          <w:sz w:val="20"/>
          <w:szCs w:val="20"/>
        </w:rPr>
        <w:t>de S1 à S6.</w:t>
      </w:r>
    </w:p>
    <w:p w14:paraId="7313CF9D" w14:textId="68C0B041" w:rsidR="00BF7F71" w:rsidRPr="00774A66" w:rsidRDefault="00BF7F71" w:rsidP="00774A66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 Dossier de soutenance : </w:t>
      </w:r>
      <w:r w:rsidR="00841877">
        <w:rPr>
          <w:sz w:val="20"/>
          <w:szCs w:val="20"/>
        </w:rPr>
        <w:t xml:space="preserve">résumé </w:t>
      </w:r>
    </w:p>
    <w:p w14:paraId="1AC2E004" w14:textId="77777777" w:rsidR="00395748" w:rsidRDefault="00395748" w:rsidP="007C3AA4">
      <w:pPr>
        <w:jc w:val="both"/>
      </w:pPr>
    </w:p>
    <w:p w14:paraId="6F67D1B0" w14:textId="38B540E3" w:rsidR="00057D50" w:rsidRPr="00EB5152" w:rsidRDefault="00841877" w:rsidP="00EB5152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>Description de la maquette de stage (</w:t>
      </w:r>
      <w:r w:rsidR="001958EC">
        <w:rPr>
          <w:b/>
          <w:color w:val="002060"/>
        </w:rPr>
        <w:t xml:space="preserve">5 à </w:t>
      </w:r>
      <w:r>
        <w:rPr>
          <w:b/>
          <w:color w:val="002060"/>
        </w:rPr>
        <w:t>10 lignes)</w:t>
      </w:r>
    </w:p>
    <w:p w14:paraId="4EA62700" w14:textId="77777777" w:rsidR="00537BB7" w:rsidRDefault="00537BB7" w:rsidP="00A74A05">
      <w:pPr>
        <w:jc w:val="both"/>
      </w:pPr>
    </w:p>
    <w:p w14:paraId="3486E482" w14:textId="23F0D326" w:rsidR="00E9712C" w:rsidRDefault="00841877" w:rsidP="00E9712C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Stage hospitalier : </w:t>
      </w:r>
    </w:p>
    <w:p w14:paraId="68E10E14" w14:textId="00E1DB12" w:rsidR="00841877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Nb de passages par jour aux urgences, ou Nb de lits</w:t>
      </w:r>
    </w:p>
    <w:p w14:paraId="739DF1A4" w14:textId="29298F24" w:rsidR="00841877" w:rsidRDefault="00926665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Qualité de la s</w:t>
      </w:r>
      <w:r w:rsidR="00841877">
        <w:rPr>
          <w:i/>
          <w:iCs/>
        </w:rPr>
        <w:t xml:space="preserve">éniorisation </w:t>
      </w:r>
    </w:p>
    <w:p w14:paraId="1BBDE963" w14:textId="7D566077" w:rsidR="00841877" w:rsidRPr="00E9712C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Nb de gardes de nuit/week-end</w:t>
      </w:r>
    </w:p>
    <w:p w14:paraId="77FF4E67" w14:textId="648A105E" w:rsidR="00710F1C" w:rsidRDefault="00841877" w:rsidP="00395748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Stage ambulatoire : </w:t>
      </w:r>
    </w:p>
    <w:p w14:paraId="1FA2CF93" w14:textId="387CCAC0" w:rsidR="00841877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Composition de la maquette, MSU</w:t>
      </w:r>
    </w:p>
    <w:p w14:paraId="267AEDA9" w14:textId="34C5E89B" w:rsidR="00841877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Description des différents lieux de stage et du planning</w:t>
      </w:r>
    </w:p>
    <w:p w14:paraId="27794273" w14:textId="4526F65A" w:rsidR="00841877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Supervision directe et/ou indirecte, organisation </w:t>
      </w:r>
      <w:proofErr w:type="gramStart"/>
      <w:r>
        <w:rPr>
          <w:i/>
          <w:iCs/>
        </w:rPr>
        <w:t>des debriefing</w:t>
      </w:r>
      <w:proofErr w:type="gramEnd"/>
    </w:p>
    <w:p w14:paraId="02C5AD32" w14:textId="31F367EE" w:rsidR="00841877" w:rsidRPr="00E9712C" w:rsidRDefault="00841877" w:rsidP="00841877">
      <w:pPr>
        <w:pStyle w:val="Paragraphedeliste"/>
        <w:numPr>
          <w:ilvl w:val="1"/>
          <w:numId w:val="19"/>
        </w:numPr>
        <w:jc w:val="both"/>
        <w:rPr>
          <w:i/>
          <w:iCs/>
        </w:rPr>
      </w:pPr>
      <w:r>
        <w:rPr>
          <w:i/>
          <w:iCs/>
        </w:rPr>
        <w:t>Stages complémentaires : type, lieux, justification, contenu, fréquence</w:t>
      </w:r>
    </w:p>
    <w:p w14:paraId="2EE402F1" w14:textId="77777777" w:rsidR="00033910" w:rsidRDefault="00033910" w:rsidP="00710F1C">
      <w:pPr>
        <w:jc w:val="both"/>
      </w:pPr>
    </w:p>
    <w:p w14:paraId="08E59A29" w14:textId="35650645" w:rsidR="00033910" w:rsidRPr="00EB5152" w:rsidRDefault="00841877" w:rsidP="00033910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>Activité médicale</w:t>
      </w:r>
      <w:r w:rsidR="00395748">
        <w:rPr>
          <w:b/>
          <w:color w:val="002060"/>
        </w:rPr>
        <w:t xml:space="preserve"> (</w:t>
      </w:r>
      <w:r w:rsidR="001958EC">
        <w:rPr>
          <w:b/>
          <w:color w:val="002060"/>
        </w:rPr>
        <w:t xml:space="preserve">5 à </w:t>
      </w:r>
      <w:r>
        <w:rPr>
          <w:b/>
          <w:color w:val="002060"/>
        </w:rPr>
        <w:t>10 lignes</w:t>
      </w:r>
      <w:r w:rsidR="00395748">
        <w:rPr>
          <w:b/>
          <w:color w:val="002060"/>
        </w:rPr>
        <w:t>)</w:t>
      </w:r>
    </w:p>
    <w:p w14:paraId="242ED6D6" w14:textId="50BE8DD2" w:rsidR="00033910" w:rsidRDefault="00033910" w:rsidP="00033910">
      <w:pPr>
        <w:jc w:val="both"/>
      </w:pPr>
    </w:p>
    <w:p w14:paraId="40942D60" w14:textId="33F410D2" w:rsidR="00777AAA" w:rsidRDefault="00841877" w:rsidP="00395748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Description de l’activité clinique, éventuelles particularités de recrutement</w:t>
      </w:r>
    </w:p>
    <w:p w14:paraId="3536207B" w14:textId="180EE5F0" w:rsidR="00841877" w:rsidRDefault="00841877" w:rsidP="00395748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Description de/des patientèles, éventuelles particularités </w:t>
      </w:r>
    </w:p>
    <w:p w14:paraId="0E97DD3D" w14:textId="23B5E36E" w:rsidR="00841877" w:rsidRDefault="00841877" w:rsidP="00395748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Relations médecin-patient et médecin-professionnels de santé</w:t>
      </w:r>
    </w:p>
    <w:p w14:paraId="13E2C0D0" w14:textId="7F1AEEDE" w:rsidR="00841877" w:rsidRPr="00777AAA" w:rsidRDefault="00841877" w:rsidP="00395748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Autonomie et caractère adapté/progressif de l’autonomisation</w:t>
      </w:r>
    </w:p>
    <w:p w14:paraId="56B5ED05" w14:textId="77777777" w:rsidR="00033910" w:rsidRDefault="00033910" w:rsidP="00033910">
      <w:pPr>
        <w:contextualSpacing/>
        <w:jc w:val="both"/>
      </w:pPr>
    </w:p>
    <w:p w14:paraId="092B3BB7" w14:textId="10C90664" w:rsidR="00033910" w:rsidRPr="00EB5152" w:rsidRDefault="00841877" w:rsidP="00033910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>Encadrement pédagogique</w:t>
      </w:r>
      <w:r w:rsidR="00395748">
        <w:rPr>
          <w:b/>
          <w:color w:val="002060"/>
        </w:rPr>
        <w:t xml:space="preserve"> (5 à 10 lignes)</w:t>
      </w:r>
    </w:p>
    <w:p w14:paraId="0D557BE8" w14:textId="7ABBB6D4" w:rsidR="00033910" w:rsidRDefault="00033910" w:rsidP="00033910">
      <w:pPr>
        <w:jc w:val="both"/>
      </w:pPr>
    </w:p>
    <w:p w14:paraId="774D3ABD" w14:textId="0EE36F99" w:rsidR="001958EC" w:rsidRPr="00926665" w:rsidRDefault="001958EC" w:rsidP="00926665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Participation à des staffs, RCP, lectures critiques d’articles, présentations personnelles</w:t>
      </w:r>
      <w:r w:rsidR="00926665">
        <w:rPr>
          <w:i/>
          <w:iCs/>
        </w:rPr>
        <w:t xml:space="preserve">, </w:t>
      </w:r>
      <w:r w:rsidRPr="00926665">
        <w:rPr>
          <w:i/>
          <w:iCs/>
        </w:rPr>
        <w:t>Participation à la rédaction d’un article</w:t>
      </w:r>
    </w:p>
    <w:p w14:paraId="4DF405E3" w14:textId="4AEC7E2D" w:rsidR="001958EC" w:rsidRDefault="001958EC" w:rsidP="00033910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Utilisation du Carnet de stage électronique comme support des échanges pédagogiques </w:t>
      </w:r>
    </w:p>
    <w:p w14:paraId="6DB16FB8" w14:textId="2D4CAD53" w:rsidR="001958EC" w:rsidRDefault="001958EC" w:rsidP="00033910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Pour les stages ambulatoires : évaluation semestrielle de stage par le MSU coordonnateur ; évaluation des objectifs intermédiaires</w:t>
      </w:r>
    </w:p>
    <w:p w14:paraId="1CF657C3" w14:textId="6A317CC2" w:rsidR="001958EC" w:rsidRDefault="001958EC" w:rsidP="001958EC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Aide / stimulation au choix des situations cliniques en vue de la rédaction de Travaux d’Écriture Cliniqu</w:t>
      </w:r>
      <w:r w:rsidRPr="001958EC">
        <w:rPr>
          <w:i/>
          <w:iCs/>
        </w:rPr>
        <w:t>e</w:t>
      </w:r>
    </w:p>
    <w:p w14:paraId="078C02A9" w14:textId="0B82D68E" w:rsidR="001958EC" w:rsidRPr="001958EC" w:rsidRDefault="001958EC" w:rsidP="001958EC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Aide au choix du sujet de thèse</w:t>
      </w:r>
    </w:p>
    <w:p w14:paraId="6A151C1A" w14:textId="45B4D699" w:rsidR="001958EC" w:rsidRDefault="001958EC" w:rsidP="00033910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Aide au choix du sujet de mémoire de DES</w:t>
      </w:r>
    </w:p>
    <w:p w14:paraId="326D6B44" w14:textId="77777777" w:rsidR="00033910" w:rsidRDefault="00033910" w:rsidP="00033910">
      <w:pPr>
        <w:contextualSpacing/>
        <w:jc w:val="both"/>
      </w:pPr>
    </w:p>
    <w:p w14:paraId="2AB8D9E2" w14:textId="7239A0E3" w:rsidR="00033910" w:rsidRPr="00EB5152" w:rsidRDefault="001958EC" w:rsidP="00033910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>Analyse (5 à 10 lignes)</w:t>
      </w:r>
    </w:p>
    <w:p w14:paraId="53A816DC" w14:textId="04B8BA6D" w:rsidR="00033910" w:rsidRDefault="00033910" w:rsidP="00033910">
      <w:pPr>
        <w:jc w:val="both"/>
      </w:pPr>
    </w:p>
    <w:p w14:paraId="220B9F65" w14:textId="4564B98C" w:rsidR="00033910" w:rsidRDefault="001958EC" w:rsidP="001958EC">
      <w:pPr>
        <w:pStyle w:val="Paragraphedeliste"/>
        <w:numPr>
          <w:ilvl w:val="0"/>
          <w:numId w:val="19"/>
        </w:numPr>
        <w:jc w:val="both"/>
      </w:pPr>
      <w:r>
        <w:t>Ressenti personnel ; points positifs, difficultés/problématiques</w:t>
      </w:r>
    </w:p>
    <w:p w14:paraId="442F05CD" w14:textId="6C9E0164" w:rsidR="001958EC" w:rsidRDefault="001958EC" w:rsidP="001958EC">
      <w:pPr>
        <w:pStyle w:val="Paragraphedeliste"/>
        <w:numPr>
          <w:ilvl w:val="0"/>
          <w:numId w:val="19"/>
        </w:numPr>
        <w:jc w:val="both"/>
      </w:pPr>
      <w:r>
        <w:t xml:space="preserve">Acquisition de compétences à l’issue du stage dans : </w:t>
      </w:r>
    </w:p>
    <w:p w14:paraId="04A83FAF" w14:textId="56E989A4" w:rsidR="001958EC" w:rsidRDefault="001958EC" w:rsidP="001958EC">
      <w:pPr>
        <w:pStyle w:val="Paragraphedeliste"/>
        <w:numPr>
          <w:ilvl w:val="0"/>
          <w:numId w:val="19"/>
        </w:numPr>
        <w:jc w:val="both"/>
      </w:pPr>
      <w:r>
        <w:t>Pistes d’amélioration et objectifs du semestre suivant</w:t>
      </w:r>
    </w:p>
    <w:p w14:paraId="698D4A13" w14:textId="7A452D16" w:rsidR="008E7C06" w:rsidRDefault="001958EC" w:rsidP="00BC4E9C">
      <w:pPr>
        <w:pStyle w:val="Paragraphedeliste"/>
        <w:numPr>
          <w:ilvl w:val="0"/>
          <w:numId w:val="19"/>
        </w:numPr>
        <w:jc w:val="both"/>
      </w:pPr>
      <w:r>
        <w:t>Synthèse / conclusion</w:t>
      </w:r>
    </w:p>
    <w:p w14:paraId="67F6D614" w14:textId="77777777" w:rsidR="00777AAA" w:rsidRDefault="00777AAA" w:rsidP="00BC4E9C">
      <w:pPr>
        <w:contextualSpacing/>
        <w:jc w:val="both"/>
        <w:sectPr w:rsidR="00777AAA" w:rsidSect="00B137BC">
          <w:type w:val="continuous"/>
          <w:pgSz w:w="11900" w:h="16840"/>
          <w:pgMar w:top="647" w:right="985" w:bottom="791" w:left="991" w:header="708" w:footer="708" w:gutter="0"/>
          <w:cols w:space="708"/>
          <w:docGrid w:linePitch="360"/>
        </w:sectPr>
      </w:pPr>
    </w:p>
    <w:p w14:paraId="037F9C81" w14:textId="77777777" w:rsidR="00777AAA" w:rsidRDefault="00777AAA" w:rsidP="00777AAA">
      <w:pPr>
        <w:jc w:val="both"/>
        <w:rPr>
          <w:sz w:val="28"/>
          <w:szCs w:val="28"/>
        </w:rPr>
      </w:pPr>
      <w:r w:rsidRPr="00B4258A">
        <w:rPr>
          <w:b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6E97461D" wp14:editId="3C69B14F">
            <wp:simplePos x="0" y="0"/>
            <wp:positionH relativeFrom="column">
              <wp:posOffset>-203055</wp:posOffset>
            </wp:positionH>
            <wp:positionV relativeFrom="paragraph">
              <wp:posOffset>-146050</wp:posOffset>
            </wp:positionV>
            <wp:extent cx="1346200" cy="1346200"/>
            <wp:effectExtent l="12700" t="12700" r="12700" b="12700"/>
            <wp:wrapNone/>
            <wp:docPr id="1" name="Image 1" descr="logo_DUMG_s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MG_se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3AF2B" w14:textId="77777777" w:rsidR="00777AAA" w:rsidRPr="00395748" w:rsidRDefault="00777AAA" w:rsidP="00777AAA">
      <w:pPr>
        <w:shd w:val="clear" w:color="auto" w:fill="B8CCE4" w:themeFill="accent1" w:themeFillTint="66"/>
        <w:ind w:firstLine="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Aide à la rédaction des TEC</w:t>
      </w:r>
    </w:p>
    <w:p w14:paraId="3FFA7B52" w14:textId="77777777" w:rsidR="005F47F8" w:rsidRPr="00C36338" w:rsidRDefault="005F47F8" w:rsidP="005F47F8">
      <w:pPr>
        <w:jc w:val="center"/>
        <w:rPr>
          <w:sz w:val="20"/>
          <w:szCs w:val="20"/>
        </w:rPr>
      </w:pPr>
      <w:r>
        <w:rPr>
          <w:sz w:val="20"/>
          <w:szCs w:val="20"/>
        </w:rPr>
        <w:t>Màj 15</w:t>
      </w:r>
      <w:r w:rsidRPr="00C36338">
        <w:rPr>
          <w:sz w:val="20"/>
          <w:szCs w:val="20"/>
        </w:rPr>
        <w:t>/10/2</w:t>
      </w:r>
      <w:r>
        <w:rPr>
          <w:sz w:val="20"/>
          <w:szCs w:val="20"/>
        </w:rPr>
        <w:t>2</w:t>
      </w:r>
      <w:r w:rsidRPr="00C36338">
        <w:rPr>
          <w:sz w:val="20"/>
          <w:szCs w:val="20"/>
        </w:rPr>
        <w:t xml:space="preserve"> MD</w:t>
      </w:r>
    </w:p>
    <w:p w14:paraId="526FD5BA" w14:textId="77777777" w:rsidR="00777AAA" w:rsidRDefault="00777AAA" w:rsidP="00777AAA">
      <w:pPr>
        <w:jc w:val="both"/>
      </w:pPr>
    </w:p>
    <w:p w14:paraId="01B62454" w14:textId="5FB2371E" w:rsidR="00B137BC" w:rsidRDefault="00B137BC" w:rsidP="00B137B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S</w:t>
      </w:r>
      <w:r>
        <w:rPr>
          <w:b/>
          <w:bCs/>
          <w:color w:val="C00000"/>
          <w:sz w:val="28"/>
          <w:szCs w:val="28"/>
        </w:rPr>
        <w:t>tage</w:t>
      </w:r>
      <w:r>
        <w:rPr>
          <w:b/>
          <w:bCs/>
          <w:color w:val="C00000"/>
          <w:sz w:val="28"/>
          <w:szCs w:val="28"/>
        </w:rPr>
        <w:t xml:space="preserve"> annexe Sensibilisation SNP-PDSA</w:t>
      </w:r>
    </w:p>
    <w:p w14:paraId="439C56F3" w14:textId="77777777" w:rsidR="00B137BC" w:rsidRPr="00926665" w:rsidRDefault="00B137BC" w:rsidP="00B137BC">
      <w:pPr>
        <w:jc w:val="center"/>
        <w:rPr>
          <w:b/>
          <w:bCs/>
          <w:color w:val="C00000"/>
          <w:sz w:val="10"/>
          <w:szCs w:val="10"/>
        </w:rPr>
      </w:pPr>
    </w:p>
    <w:p w14:paraId="5FC0771A" w14:textId="41B6364D" w:rsidR="00B137BC" w:rsidRDefault="00B137BC" w:rsidP="00B137BC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 xml:space="preserve">Semestre N° </w:t>
      </w:r>
      <w:r>
        <w:rPr>
          <w:b/>
          <w:bCs/>
          <w:color w:val="C00000"/>
          <w:sz w:val="28"/>
          <w:szCs w:val="28"/>
          <w:u w:val="single"/>
        </w:rPr>
        <w:t>/ T1 – T3</w:t>
      </w:r>
    </w:p>
    <w:p w14:paraId="75A61495" w14:textId="77777777" w:rsidR="00B137BC" w:rsidRDefault="00B137BC" w:rsidP="00B137BC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Novembre 20xx à Avril 20xx / Mai 20xx à Octobre 20xx</w:t>
      </w:r>
    </w:p>
    <w:p w14:paraId="704B35D9" w14:textId="65E07509" w:rsidR="00777AAA" w:rsidRDefault="00B137BC" w:rsidP="00B137BC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926665">
        <w:rPr>
          <w:color w:val="C00000"/>
        </w:rPr>
        <w:t>MSU</w:t>
      </w:r>
    </w:p>
    <w:p w14:paraId="76FC5004" w14:textId="77777777" w:rsidR="00B137BC" w:rsidRDefault="00B137BC" w:rsidP="00777AAA">
      <w:pPr>
        <w:jc w:val="both"/>
      </w:pPr>
    </w:p>
    <w:p w14:paraId="5AD8DA39" w14:textId="77777777" w:rsidR="00B137BC" w:rsidRPr="00774A66" w:rsidRDefault="00B137BC" w:rsidP="00B137BC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 w:rsidRPr="00774A66">
        <w:rPr>
          <w:sz w:val="20"/>
          <w:szCs w:val="20"/>
        </w:rPr>
        <w:t xml:space="preserve">Format : </w:t>
      </w:r>
      <w:r>
        <w:rPr>
          <w:sz w:val="20"/>
          <w:szCs w:val="20"/>
        </w:rPr>
        <w:t xml:space="preserve">½ à </w:t>
      </w:r>
      <w:r w:rsidRPr="00774A66">
        <w:rPr>
          <w:sz w:val="20"/>
          <w:szCs w:val="20"/>
        </w:rPr>
        <w:t xml:space="preserve">1 page </w:t>
      </w:r>
    </w:p>
    <w:p w14:paraId="4C389F89" w14:textId="66602B57" w:rsidR="00B137BC" w:rsidRPr="00774A66" w:rsidRDefault="00B137BC" w:rsidP="00B137BC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 w:rsidRPr="00774A66">
        <w:rPr>
          <w:sz w:val="20"/>
          <w:szCs w:val="20"/>
        </w:rPr>
        <w:t xml:space="preserve">Objectif : </w:t>
      </w:r>
      <w:r>
        <w:rPr>
          <w:sz w:val="20"/>
          <w:szCs w:val="20"/>
        </w:rPr>
        <w:t xml:space="preserve">tracer et analyser le déroulement et les acquisitions durant le </w:t>
      </w:r>
      <w:r>
        <w:rPr>
          <w:sz w:val="20"/>
          <w:szCs w:val="20"/>
        </w:rPr>
        <w:t>stage de Sensibilisation SNP-PDSA</w:t>
      </w:r>
    </w:p>
    <w:p w14:paraId="334D3B03" w14:textId="126BA630" w:rsidR="00B137BC" w:rsidRDefault="00B137BC" w:rsidP="00B137BC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Identifier les points positifs et les difficultés rencontrés</w:t>
      </w:r>
    </w:p>
    <w:p w14:paraId="46D34366" w14:textId="284F0551" w:rsidR="00B137BC" w:rsidRPr="00B137BC" w:rsidRDefault="00B137BC" w:rsidP="00B137BC">
      <w:pPr>
        <w:ind w:left="360"/>
        <w:jc w:val="both"/>
        <w:rPr>
          <w:sz w:val="20"/>
          <w:szCs w:val="20"/>
        </w:rPr>
      </w:pPr>
    </w:p>
    <w:p w14:paraId="71FE7F45" w14:textId="77777777" w:rsidR="00B137BC" w:rsidRPr="00774A66" w:rsidRDefault="00B137BC" w:rsidP="00B137BC">
      <w:pPr>
        <w:pStyle w:val="Paragraphedeliste"/>
        <w:numPr>
          <w:ilvl w:val="0"/>
          <w:numId w:val="3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 Dossier de soutenance : résumé </w:t>
      </w:r>
    </w:p>
    <w:p w14:paraId="4B658163" w14:textId="77777777" w:rsidR="00B137BC" w:rsidRDefault="00B137BC" w:rsidP="00B137BC">
      <w:pPr>
        <w:jc w:val="both"/>
      </w:pPr>
    </w:p>
    <w:p w14:paraId="10218E9B" w14:textId="753C24F7" w:rsidR="00B137BC" w:rsidRPr="00EB5152" w:rsidRDefault="00B137BC" w:rsidP="00B137BC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 xml:space="preserve">Description </w:t>
      </w:r>
      <w:r>
        <w:rPr>
          <w:b/>
          <w:color w:val="002060"/>
        </w:rPr>
        <w:t xml:space="preserve">du Stage annexe Sensibilisation SNP-PDSA </w:t>
      </w:r>
      <w:r>
        <w:rPr>
          <w:b/>
          <w:color w:val="002060"/>
        </w:rPr>
        <w:t>(5 lignes)</w:t>
      </w:r>
    </w:p>
    <w:p w14:paraId="72688967" w14:textId="77777777" w:rsidR="00B137BC" w:rsidRDefault="00B137BC" w:rsidP="00B137BC">
      <w:pPr>
        <w:jc w:val="both"/>
      </w:pPr>
    </w:p>
    <w:p w14:paraId="349B35E8" w14:textId="77777777" w:rsidR="00B137BC" w:rsidRDefault="00B137BC" w:rsidP="00B137BC">
      <w:pPr>
        <w:pStyle w:val="Paragraphedeliste"/>
        <w:numPr>
          <w:ilvl w:val="0"/>
          <w:numId w:val="42"/>
        </w:numPr>
        <w:jc w:val="both"/>
      </w:pPr>
      <w:r>
        <w:t>Total de 2 séquences sur la durée du DES de MG = obligatoires</w:t>
      </w:r>
    </w:p>
    <w:p w14:paraId="416FE138" w14:textId="77777777" w:rsidR="00B137BC" w:rsidRPr="00B137BC" w:rsidRDefault="00B137BC" w:rsidP="00B137BC">
      <w:pPr>
        <w:pStyle w:val="Paragraphedeliste"/>
        <w:numPr>
          <w:ilvl w:val="0"/>
          <w:numId w:val="42"/>
        </w:numPr>
        <w:jc w:val="both"/>
        <w:rPr>
          <w:b/>
          <w:bCs/>
        </w:rPr>
      </w:pPr>
      <w:r w:rsidRPr="00B137BC">
        <w:rPr>
          <w:b/>
          <w:bCs/>
        </w:rPr>
        <w:t>1 séquence durant le stage PN1 de T1 + 1 séquence durant un SASPAS de T3</w:t>
      </w:r>
    </w:p>
    <w:p w14:paraId="7C1FF64F" w14:textId="77777777" w:rsidR="00B137BC" w:rsidRDefault="00B137BC" w:rsidP="00B137BC">
      <w:pPr>
        <w:pStyle w:val="Paragraphedeliste"/>
        <w:numPr>
          <w:ilvl w:val="0"/>
          <w:numId w:val="42"/>
        </w:numPr>
        <w:jc w:val="both"/>
      </w:pPr>
      <w:r>
        <w:t>1 séquence = 2 moments de PDSA/SAS :</w:t>
      </w:r>
    </w:p>
    <w:p w14:paraId="71393426" w14:textId="77777777" w:rsidR="00B137BC" w:rsidRDefault="00B137BC" w:rsidP="00B137BC">
      <w:pPr>
        <w:pStyle w:val="Paragraphedeliste"/>
        <w:numPr>
          <w:ilvl w:val="0"/>
          <w:numId w:val="42"/>
        </w:numPr>
        <w:jc w:val="both"/>
      </w:pPr>
      <w:r w:rsidRPr="00B137BC">
        <w:rPr>
          <w:b/>
          <w:bCs/>
        </w:rPr>
        <w:t>1 soirée de semaine de régulation 20h-22h</w:t>
      </w:r>
      <w:r>
        <w:t xml:space="preserve"> en double écoute avec un MSU régulateur au CRRA du département du GPP </w:t>
      </w:r>
    </w:p>
    <w:p w14:paraId="1B683B52" w14:textId="77777777" w:rsidR="00B137BC" w:rsidRDefault="00B137BC" w:rsidP="00B137BC">
      <w:pPr>
        <w:pStyle w:val="Paragraphedeliste"/>
        <w:numPr>
          <w:ilvl w:val="0"/>
          <w:numId w:val="42"/>
        </w:numPr>
        <w:jc w:val="both"/>
      </w:pPr>
      <w:proofErr w:type="gramStart"/>
      <w:r w:rsidRPr="00B137BC">
        <w:rPr>
          <w:b/>
          <w:bCs/>
          <w:color w:val="C00000"/>
        </w:rPr>
        <w:t>OU</w:t>
      </w:r>
      <w:proofErr w:type="gramEnd"/>
      <w:r w:rsidRPr="00B137BC">
        <w:rPr>
          <w:b/>
          <w:bCs/>
          <w:color w:val="C00000"/>
        </w:rPr>
        <w:t> </w:t>
      </w:r>
      <w:r>
        <w:t xml:space="preserve">: </w:t>
      </w:r>
      <w:r w:rsidRPr="00B137BC">
        <w:rPr>
          <w:b/>
          <w:bCs/>
        </w:rPr>
        <w:t>1 plage de régulation de SAS en journée de semaine</w:t>
      </w:r>
      <w:r>
        <w:t xml:space="preserve"> avec un MSU au CRRA du département du GPP</w:t>
      </w:r>
    </w:p>
    <w:p w14:paraId="24695E49" w14:textId="3DC721CB" w:rsidR="00B137BC" w:rsidRDefault="00B137BC" w:rsidP="00B137BC">
      <w:pPr>
        <w:pStyle w:val="Paragraphedeliste"/>
        <w:numPr>
          <w:ilvl w:val="0"/>
          <w:numId w:val="42"/>
        </w:numPr>
        <w:jc w:val="both"/>
      </w:pPr>
      <w:r w:rsidRPr="00B137BC">
        <w:rPr>
          <w:b/>
          <w:bCs/>
          <w:color w:val="C00000"/>
        </w:rPr>
        <w:t>ET</w:t>
      </w:r>
      <w:r>
        <w:t xml:space="preserve"> </w:t>
      </w:r>
      <w:r w:rsidRPr="00B137BC">
        <w:rPr>
          <w:b/>
          <w:bCs/>
        </w:rPr>
        <w:t>1 samedi d’effection de 12h à 20h</w:t>
      </w:r>
      <w:r>
        <w:t xml:space="preserve"> avec un MSU du GPP</w:t>
      </w:r>
    </w:p>
    <w:p w14:paraId="2A80C69A" w14:textId="294FD6D7" w:rsidR="00B137BC" w:rsidRDefault="00B137BC" w:rsidP="00B137BC">
      <w:pPr>
        <w:jc w:val="both"/>
        <w:rPr>
          <w:i/>
          <w:iCs/>
        </w:rPr>
      </w:pPr>
    </w:p>
    <w:p w14:paraId="76F1C839" w14:textId="77777777" w:rsidR="00B137BC" w:rsidRDefault="00B137BC" w:rsidP="00B137BC">
      <w:pPr>
        <w:jc w:val="both"/>
      </w:pPr>
    </w:p>
    <w:p w14:paraId="52A899AC" w14:textId="27BE29A4" w:rsidR="00B137BC" w:rsidRPr="00EB5152" w:rsidRDefault="00B137BC" w:rsidP="00B137BC">
      <w:pPr>
        <w:shd w:val="clear" w:color="auto" w:fill="DBE5F1" w:themeFill="accent1" w:themeFillTint="33"/>
        <w:jc w:val="both"/>
        <w:rPr>
          <w:b/>
          <w:color w:val="002060"/>
        </w:rPr>
      </w:pPr>
      <w:r>
        <w:rPr>
          <w:b/>
          <w:color w:val="002060"/>
        </w:rPr>
        <w:t>Activité médicale (5 lignes)</w:t>
      </w:r>
    </w:p>
    <w:p w14:paraId="291C3686" w14:textId="77777777" w:rsidR="00B137BC" w:rsidRDefault="00B137BC" w:rsidP="00B137BC">
      <w:pPr>
        <w:jc w:val="both"/>
      </w:pPr>
    </w:p>
    <w:p w14:paraId="3A648C38" w14:textId="56C54E1D" w:rsidR="00B137BC" w:rsidRDefault="00B137BC" w:rsidP="00B137BC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 xml:space="preserve">Description de l’activité clinique, éventuelles particularités </w:t>
      </w:r>
    </w:p>
    <w:p w14:paraId="21A66ABD" w14:textId="77777777" w:rsidR="00B137BC" w:rsidRDefault="00B137BC" w:rsidP="00B137BC">
      <w:pPr>
        <w:pStyle w:val="Paragraphedeliste"/>
        <w:numPr>
          <w:ilvl w:val="0"/>
          <w:numId w:val="19"/>
        </w:numPr>
        <w:jc w:val="both"/>
        <w:rPr>
          <w:i/>
          <w:iCs/>
        </w:rPr>
      </w:pPr>
      <w:r>
        <w:rPr>
          <w:i/>
          <w:iCs/>
        </w:rPr>
        <w:t>Relations médecin-patient et médecin-professionnels de santé</w:t>
      </w:r>
    </w:p>
    <w:p w14:paraId="71912CCD" w14:textId="77777777" w:rsidR="00B137BC" w:rsidRDefault="00B137BC" w:rsidP="00B137BC">
      <w:pPr>
        <w:contextualSpacing/>
        <w:jc w:val="both"/>
      </w:pPr>
    </w:p>
    <w:p w14:paraId="4BC2E0CB" w14:textId="77777777" w:rsidR="00B137BC" w:rsidRPr="003A590E" w:rsidRDefault="00B137BC" w:rsidP="00B137BC">
      <w:pPr>
        <w:shd w:val="clear" w:color="auto" w:fill="DBE5F1" w:themeFill="accent1" w:themeFillTint="33"/>
        <w:jc w:val="both"/>
        <w:rPr>
          <w:b/>
          <w:color w:val="002060"/>
        </w:rPr>
      </w:pPr>
      <w:r w:rsidRPr="003A590E">
        <w:rPr>
          <w:b/>
          <w:color w:val="002060"/>
        </w:rPr>
        <w:t>Analyse (5 à 10 lignes)</w:t>
      </w:r>
    </w:p>
    <w:p w14:paraId="0E36B9F8" w14:textId="77777777" w:rsidR="00B137BC" w:rsidRPr="003A590E" w:rsidRDefault="00B137BC" w:rsidP="00B137BC">
      <w:pPr>
        <w:jc w:val="both"/>
      </w:pPr>
    </w:p>
    <w:p w14:paraId="648919FC" w14:textId="7FE21501" w:rsidR="00B137BC" w:rsidRPr="003A590E" w:rsidRDefault="00B137BC" w:rsidP="00B137BC">
      <w:pPr>
        <w:pStyle w:val="Paragraphedeliste"/>
        <w:numPr>
          <w:ilvl w:val="0"/>
          <w:numId w:val="19"/>
        </w:numPr>
        <w:jc w:val="both"/>
      </w:pPr>
      <w:r w:rsidRPr="003A590E">
        <w:t>Ressenti personnel ; points positifs, difficultés/problématiques</w:t>
      </w:r>
      <w:r w:rsidR="003A590E" w:rsidRPr="003A590E">
        <w:t> </w:t>
      </w:r>
    </w:p>
    <w:p w14:paraId="1F4CC2FF" w14:textId="7CAD90EA" w:rsidR="003A590E" w:rsidRPr="003A590E" w:rsidRDefault="003A590E" w:rsidP="00B137BC">
      <w:pPr>
        <w:pStyle w:val="Paragraphedeliste"/>
        <w:numPr>
          <w:ilvl w:val="0"/>
          <w:numId w:val="19"/>
        </w:numPr>
        <w:jc w:val="both"/>
      </w:pPr>
      <w:r w:rsidRPr="003A590E">
        <w:t>Organisation du SAS ; Effection et régulation de PDSA</w:t>
      </w:r>
    </w:p>
    <w:p w14:paraId="5252DEAE" w14:textId="25627B78" w:rsidR="00B137BC" w:rsidRPr="003A590E" w:rsidRDefault="00B137BC" w:rsidP="003A590E">
      <w:pPr>
        <w:pStyle w:val="Paragraphedeliste"/>
        <w:numPr>
          <w:ilvl w:val="0"/>
          <w:numId w:val="19"/>
        </w:numPr>
        <w:jc w:val="both"/>
      </w:pPr>
      <w:r w:rsidRPr="003A590E">
        <w:t xml:space="preserve">Acquisition de compétences à l’issue du stage dans : </w:t>
      </w:r>
    </w:p>
    <w:p w14:paraId="7BEA1D96" w14:textId="65D931EC" w:rsidR="00777AAA" w:rsidRPr="003A590E" w:rsidRDefault="00B137BC" w:rsidP="00B137BC">
      <w:pPr>
        <w:pStyle w:val="Paragraphedeliste"/>
        <w:numPr>
          <w:ilvl w:val="0"/>
          <w:numId w:val="19"/>
        </w:numPr>
        <w:jc w:val="both"/>
        <w:rPr>
          <w:sz w:val="20"/>
          <w:szCs w:val="20"/>
        </w:rPr>
      </w:pPr>
      <w:r w:rsidRPr="003A590E">
        <w:t>Synthèse / conclusio</w:t>
      </w:r>
      <w:r w:rsidRPr="003A590E">
        <w:t xml:space="preserve">n. </w:t>
      </w:r>
    </w:p>
    <w:sectPr w:rsidR="00777AAA" w:rsidRPr="003A590E" w:rsidSect="00777AAA">
      <w:pgSz w:w="11900" w:h="16840"/>
      <w:pgMar w:top="857" w:right="985" w:bottom="791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28D"/>
    <w:multiLevelType w:val="hybridMultilevel"/>
    <w:tmpl w:val="1F88F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A54"/>
    <w:multiLevelType w:val="hybridMultilevel"/>
    <w:tmpl w:val="C41E6CC2"/>
    <w:lvl w:ilvl="0" w:tplc="C06A23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26893"/>
    <w:multiLevelType w:val="hybridMultilevel"/>
    <w:tmpl w:val="582632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42DC"/>
    <w:multiLevelType w:val="hybridMultilevel"/>
    <w:tmpl w:val="75EA29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56A9E"/>
    <w:multiLevelType w:val="hybridMultilevel"/>
    <w:tmpl w:val="E0EC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0139"/>
    <w:multiLevelType w:val="hybridMultilevel"/>
    <w:tmpl w:val="06EAB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A68"/>
    <w:multiLevelType w:val="hybridMultilevel"/>
    <w:tmpl w:val="A5A8A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E3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4549"/>
    <w:multiLevelType w:val="hybridMultilevel"/>
    <w:tmpl w:val="D48EE3B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D392F9E"/>
    <w:multiLevelType w:val="hybridMultilevel"/>
    <w:tmpl w:val="F738A5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3BE5"/>
    <w:multiLevelType w:val="hybridMultilevel"/>
    <w:tmpl w:val="F0801D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6629"/>
    <w:multiLevelType w:val="hybridMultilevel"/>
    <w:tmpl w:val="13C2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735"/>
    <w:multiLevelType w:val="hybridMultilevel"/>
    <w:tmpl w:val="5326648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2A68B3"/>
    <w:multiLevelType w:val="hybridMultilevel"/>
    <w:tmpl w:val="F31612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5489"/>
    <w:multiLevelType w:val="hybridMultilevel"/>
    <w:tmpl w:val="98E034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5FE2"/>
    <w:multiLevelType w:val="hybridMultilevel"/>
    <w:tmpl w:val="407ADAB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AE5459"/>
    <w:multiLevelType w:val="hybridMultilevel"/>
    <w:tmpl w:val="C7DE3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F2C84"/>
    <w:multiLevelType w:val="hybridMultilevel"/>
    <w:tmpl w:val="08C0F4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A6E"/>
    <w:multiLevelType w:val="hybridMultilevel"/>
    <w:tmpl w:val="AF1C3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37B6"/>
    <w:multiLevelType w:val="hybridMultilevel"/>
    <w:tmpl w:val="E4FEA0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92547"/>
    <w:multiLevelType w:val="hybridMultilevel"/>
    <w:tmpl w:val="954ACF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B14F6"/>
    <w:multiLevelType w:val="hybridMultilevel"/>
    <w:tmpl w:val="A98879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8B150D"/>
    <w:multiLevelType w:val="hybridMultilevel"/>
    <w:tmpl w:val="8F7277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86BC7"/>
    <w:multiLevelType w:val="hybridMultilevel"/>
    <w:tmpl w:val="E924B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0BF2"/>
    <w:multiLevelType w:val="hybridMultilevel"/>
    <w:tmpl w:val="D48444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C7E4D"/>
    <w:multiLevelType w:val="hybridMultilevel"/>
    <w:tmpl w:val="2F42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D416A"/>
    <w:multiLevelType w:val="hybridMultilevel"/>
    <w:tmpl w:val="6B0E64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0C9"/>
    <w:multiLevelType w:val="hybridMultilevel"/>
    <w:tmpl w:val="C08A0E2E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760126"/>
    <w:multiLevelType w:val="hybridMultilevel"/>
    <w:tmpl w:val="996075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858"/>
    <w:multiLevelType w:val="hybridMultilevel"/>
    <w:tmpl w:val="FD22AEF4"/>
    <w:lvl w:ilvl="0" w:tplc="7A325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07D"/>
    <w:multiLevelType w:val="hybridMultilevel"/>
    <w:tmpl w:val="F112D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668B0"/>
    <w:multiLevelType w:val="hybridMultilevel"/>
    <w:tmpl w:val="107821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874734"/>
    <w:multiLevelType w:val="hybridMultilevel"/>
    <w:tmpl w:val="396C6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5151C"/>
    <w:multiLevelType w:val="hybridMultilevel"/>
    <w:tmpl w:val="92E27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3E0E"/>
    <w:multiLevelType w:val="hybridMultilevel"/>
    <w:tmpl w:val="AEFA21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9269E"/>
    <w:multiLevelType w:val="hybridMultilevel"/>
    <w:tmpl w:val="8EBC4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11F6B"/>
    <w:multiLevelType w:val="hybridMultilevel"/>
    <w:tmpl w:val="F642E3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16BCE"/>
    <w:multiLevelType w:val="hybridMultilevel"/>
    <w:tmpl w:val="B9D6BB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49C5BB1"/>
    <w:multiLevelType w:val="hybridMultilevel"/>
    <w:tmpl w:val="B7280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028"/>
    <w:multiLevelType w:val="hybridMultilevel"/>
    <w:tmpl w:val="08249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0AA9"/>
    <w:multiLevelType w:val="hybridMultilevel"/>
    <w:tmpl w:val="285EE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C4552"/>
    <w:multiLevelType w:val="hybridMultilevel"/>
    <w:tmpl w:val="4D5C12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D5E1C"/>
    <w:multiLevelType w:val="hybridMultilevel"/>
    <w:tmpl w:val="545E238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9350433">
    <w:abstractNumId w:val="6"/>
  </w:num>
  <w:num w:numId="2" w16cid:durableId="1483735638">
    <w:abstractNumId w:val="28"/>
  </w:num>
  <w:num w:numId="3" w16cid:durableId="38555327">
    <w:abstractNumId w:val="34"/>
  </w:num>
  <w:num w:numId="4" w16cid:durableId="487793437">
    <w:abstractNumId w:val="31"/>
  </w:num>
  <w:num w:numId="5" w16cid:durableId="1249922083">
    <w:abstractNumId w:val="36"/>
  </w:num>
  <w:num w:numId="6" w16cid:durableId="738864376">
    <w:abstractNumId w:val="11"/>
  </w:num>
  <w:num w:numId="7" w16cid:durableId="856239211">
    <w:abstractNumId w:val="32"/>
  </w:num>
  <w:num w:numId="8" w16cid:durableId="903031411">
    <w:abstractNumId w:val="17"/>
  </w:num>
  <w:num w:numId="9" w16cid:durableId="1110587991">
    <w:abstractNumId w:val="10"/>
  </w:num>
  <w:num w:numId="10" w16cid:durableId="942419094">
    <w:abstractNumId w:val="37"/>
  </w:num>
  <w:num w:numId="11" w16cid:durableId="778455069">
    <w:abstractNumId w:val="30"/>
  </w:num>
  <w:num w:numId="12" w16cid:durableId="290744303">
    <w:abstractNumId w:val="1"/>
  </w:num>
  <w:num w:numId="13" w16cid:durableId="433285489">
    <w:abstractNumId w:val="26"/>
  </w:num>
  <w:num w:numId="14" w16cid:durableId="1657295607">
    <w:abstractNumId w:val="7"/>
  </w:num>
  <w:num w:numId="15" w16cid:durableId="411971498">
    <w:abstractNumId w:val="24"/>
  </w:num>
  <w:num w:numId="16" w16cid:durableId="131362753">
    <w:abstractNumId w:val="20"/>
  </w:num>
  <w:num w:numId="17" w16cid:durableId="1339696069">
    <w:abstractNumId w:val="15"/>
  </w:num>
  <w:num w:numId="18" w16cid:durableId="1082146912">
    <w:abstractNumId w:val="4"/>
  </w:num>
  <w:num w:numId="19" w16cid:durableId="68767801">
    <w:abstractNumId w:val="3"/>
  </w:num>
  <w:num w:numId="20" w16cid:durableId="117114433">
    <w:abstractNumId w:val="5"/>
  </w:num>
  <w:num w:numId="21" w16cid:durableId="199779428">
    <w:abstractNumId w:val="13"/>
  </w:num>
  <w:num w:numId="22" w16cid:durableId="1732650563">
    <w:abstractNumId w:val="39"/>
  </w:num>
  <w:num w:numId="23" w16cid:durableId="1137719312">
    <w:abstractNumId w:val="0"/>
  </w:num>
  <w:num w:numId="24" w16cid:durableId="725032001">
    <w:abstractNumId w:val="14"/>
  </w:num>
  <w:num w:numId="25" w16cid:durableId="1232930843">
    <w:abstractNumId w:val="12"/>
  </w:num>
  <w:num w:numId="26" w16cid:durableId="1876769842">
    <w:abstractNumId w:val="29"/>
  </w:num>
  <w:num w:numId="27" w16cid:durableId="1558316049">
    <w:abstractNumId w:val="41"/>
  </w:num>
  <w:num w:numId="28" w16cid:durableId="1059134265">
    <w:abstractNumId w:val="23"/>
  </w:num>
  <w:num w:numId="29" w16cid:durableId="1555700425">
    <w:abstractNumId w:val="9"/>
  </w:num>
  <w:num w:numId="30" w16cid:durableId="129785906">
    <w:abstractNumId w:val="25"/>
  </w:num>
  <w:num w:numId="31" w16cid:durableId="948851151">
    <w:abstractNumId w:val="21"/>
  </w:num>
  <w:num w:numId="32" w16cid:durableId="213544967">
    <w:abstractNumId w:val="16"/>
  </w:num>
  <w:num w:numId="33" w16cid:durableId="2141726900">
    <w:abstractNumId w:val="27"/>
  </w:num>
  <w:num w:numId="34" w16cid:durableId="718674706">
    <w:abstractNumId w:val="40"/>
  </w:num>
  <w:num w:numId="35" w16cid:durableId="1756050763">
    <w:abstractNumId w:val="35"/>
  </w:num>
  <w:num w:numId="36" w16cid:durableId="1023019490">
    <w:abstractNumId w:val="33"/>
  </w:num>
  <w:num w:numId="37" w16cid:durableId="21591489">
    <w:abstractNumId w:val="38"/>
  </w:num>
  <w:num w:numId="38" w16cid:durableId="622418393">
    <w:abstractNumId w:val="22"/>
  </w:num>
  <w:num w:numId="39" w16cid:durableId="2066875548">
    <w:abstractNumId w:val="18"/>
  </w:num>
  <w:num w:numId="40" w16cid:durableId="926574078">
    <w:abstractNumId w:val="8"/>
  </w:num>
  <w:num w:numId="41" w16cid:durableId="1059744876">
    <w:abstractNumId w:val="19"/>
  </w:num>
  <w:num w:numId="42" w16cid:durableId="912736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37"/>
    <w:rsid w:val="00000236"/>
    <w:rsid w:val="00020B11"/>
    <w:rsid w:val="00033910"/>
    <w:rsid w:val="000505B0"/>
    <w:rsid w:val="00057D50"/>
    <w:rsid w:val="000A1989"/>
    <w:rsid w:val="000C628E"/>
    <w:rsid w:val="000D03C5"/>
    <w:rsid w:val="000E4600"/>
    <w:rsid w:val="000F2DE3"/>
    <w:rsid w:val="00101452"/>
    <w:rsid w:val="0010398F"/>
    <w:rsid w:val="001055C2"/>
    <w:rsid w:val="00160347"/>
    <w:rsid w:val="00164E85"/>
    <w:rsid w:val="001770AF"/>
    <w:rsid w:val="001846CB"/>
    <w:rsid w:val="00185D94"/>
    <w:rsid w:val="001958EC"/>
    <w:rsid w:val="001A18EC"/>
    <w:rsid w:val="001D1CC2"/>
    <w:rsid w:val="001E2A70"/>
    <w:rsid w:val="00205897"/>
    <w:rsid w:val="00221AA6"/>
    <w:rsid w:val="00223BB3"/>
    <w:rsid w:val="002B6B9D"/>
    <w:rsid w:val="002C0E86"/>
    <w:rsid w:val="002E3E4B"/>
    <w:rsid w:val="00320B06"/>
    <w:rsid w:val="003660AF"/>
    <w:rsid w:val="00395748"/>
    <w:rsid w:val="00395F6C"/>
    <w:rsid w:val="003A590E"/>
    <w:rsid w:val="003B2949"/>
    <w:rsid w:val="003C2D50"/>
    <w:rsid w:val="003F4AE1"/>
    <w:rsid w:val="00436984"/>
    <w:rsid w:val="00464E4B"/>
    <w:rsid w:val="00474C10"/>
    <w:rsid w:val="004903C3"/>
    <w:rsid w:val="004B3B10"/>
    <w:rsid w:val="005054C2"/>
    <w:rsid w:val="00532BC8"/>
    <w:rsid w:val="00537BB7"/>
    <w:rsid w:val="00564CF9"/>
    <w:rsid w:val="00590250"/>
    <w:rsid w:val="005A7BD4"/>
    <w:rsid w:val="005B000E"/>
    <w:rsid w:val="005F47F8"/>
    <w:rsid w:val="00600A83"/>
    <w:rsid w:val="00613DAC"/>
    <w:rsid w:val="006F104B"/>
    <w:rsid w:val="00710F1C"/>
    <w:rsid w:val="007439E2"/>
    <w:rsid w:val="00774A66"/>
    <w:rsid w:val="007764EA"/>
    <w:rsid w:val="00777AAA"/>
    <w:rsid w:val="00787785"/>
    <w:rsid w:val="00787823"/>
    <w:rsid w:val="007A5E18"/>
    <w:rsid w:val="007C3AA4"/>
    <w:rsid w:val="007E68DB"/>
    <w:rsid w:val="0082674D"/>
    <w:rsid w:val="00841877"/>
    <w:rsid w:val="00852AD4"/>
    <w:rsid w:val="00856456"/>
    <w:rsid w:val="00856D79"/>
    <w:rsid w:val="0088720B"/>
    <w:rsid w:val="008B73C7"/>
    <w:rsid w:val="008E7C06"/>
    <w:rsid w:val="008F1E81"/>
    <w:rsid w:val="0091040C"/>
    <w:rsid w:val="00924631"/>
    <w:rsid w:val="00926665"/>
    <w:rsid w:val="00977CD6"/>
    <w:rsid w:val="00982FA2"/>
    <w:rsid w:val="009B3EDD"/>
    <w:rsid w:val="009E4126"/>
    <w:rsid w:val="009F1C4E"/>
    <w:rsid w:val="00A63B71"/>
    <w:rsid w:val="00A74A05"/>
    <w:rsid w:val="00A817D5"/>
    <w:rsid w:val="00A81B2E"/>
    <w:rsid w:val="00A9115F"/>
    <w:rsid w:val="00AE5E7A"/>
    <w:rsid w:val="00B137BC"/>
    <w:rsid w:val="00B35B40"/>
    <w:rsid w:val="00B57E6E"/>
    <w:rsid w:val="00B6713E"/>
    <w:rsid w:val="00B74CD9"/>
    <w:rsid w:val="00B86981"/>
    <w:rsid w:val="00BB58FB"/>
    <w:rsid w:val="00BC4E9C"/>
    <w:rsid w:val="00BD739F"/>
    <w:rsid w:val="00BF7F71"/>
    <w:rsid w:val="00C0351D"/>
    <w:rsid w:val="00C13125"/>
    <w:rsid w:val="00C20CAD"/>
    <w:rsid w:val="00C24018"/>
    <w:rsid w:val="00C32619"/>
    <w:rsid w:val="00C36338"/>
    <w:rsid w:val="00C40F7E"/>
    <w:rsid w:val="00C46932"/>
    <w:rsid w:val="00C75EE8"/>
    <w:rsid w:val="00C84F42"/>
    <w:rsid w:val="00C852A5"/>
    <w:rsid w:val="00CE70CC"/>
    <w:rsid w:val="00D53A13"/>
    <w:rsid w:val="00D836A8"/>
    <w:rsid w:val="00D90AA6"/>
    <w:rsid w:val="00DA7198"/>
    <w:rsid w:val="00DC2581"/>
    <w:rsid w:val="00E0312F"/>
    <w:rsid w:val="00E07349"/>
    <w:rsid w:val="00E23837"/>
    <w:rsid w:val="00E31751"/>
    <w:rsid w:val="00E430A7"/>
    <w:rsid w:val="00E802E6"/>
    <w:rsid w:val="00E833A4"/>
    <w:rsid w:val="00E858F1"/>
    <w:rsid w:val="00E91AF9"/>
    <w:rsid w:val="00E9712C"/>
    <w:rsid w:val="00EB2118"/>
    <w:rsid w:val="00EB2133"/>
    <w:rsid w:val="00EB5152"/>
    <w:rsid w:val="00F05809"/>
    <w:rsid w:val="00F13231"/>
    <w:rsid w:val="00F16DD9"/>
    <w:rsid w:val="00F66523"/>
    <w:rsid w:val="00F77605"/>
    <w:rsid w:val="00F96B82"/>
    <w:rsid w:val="00FB2160"/>
    <w:rsid w:val="00FD06BA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F9F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7D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D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Macbook15</dc:creator>
  <cp:keywords/>
  <dc:description/>
  <cp:lastModifiedBy>motokopro delahaye</cp:lastModifiedBy>
  <cp:revision>9</cp:revision>
  <dcterms:created xsi:type="dcterms:W3CDTF">2022-10-15T22:49:00Z</dcterms:created>
  <dcterms:modified xsi:type="dcterms:W3CDTF">2022-10-15T23:27:00Z</dcterms:modified>
</cp:coreProperties>
</file>